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67" w:rsidRDefault="00693967">
      <w:r>
        <w:t>от 02.12.2020</w:t>
      </w:r>
    </w:p>
    <w:p w:rsidR="00693967" w:rsidRDefault="00693967"/>
    <w:p w:rsidR="00693967" w:rsidRDefault="0069396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93967" w:rsidRDefault="00693967">
      <w:r>
        <w:t>Общество с ограниченной ответственностью «ЦЕНТУРИОН» ИНН 5402052181</w:t>
      </w:r>
    </w:p>
    <w:p w:rsidR="00693967" w:rsidRDefault="00693967">
      <w:r>
        <w:t>Общество с ограниченной ответственностью «ТЕХПРОМКОМПЛЕКТ» ИНН 7729689448</w:t>
      </w:r>
    </w:p>
    <w:p w:rsidR="00693967" w:rsidRDefault="00693967">
      <w:r>
        <w:t>Общество с ограниченной ответственностью «ПРОФЕССИОНАЛ» ИНН 7810423590</w:t>
      </w:r>
    </w:p>
    <w:p w:rsidR="00693967" w:rsidRDefault="00693967">
      <w:r>
        <w:t>Общество с ограниченной ответственностью «Райдек-Групп» ИНН 7813569685</w:t>
      </w:r>
    </w:p>
    <w:p w:rsidR="00693967" w:rsidRDefault="0069396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3967"/>
    <w:rsid w:val="00045D12"/>
    <w:rsid w:val="0052439B"/>
    <w:rsid w:val="0069396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